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5FEBB" w14:textId="77777777" w:rsidR="00594CBD" w:rsidRPr="0080624D" w:rsidRDefault="00594CBD">
      <w:pPr>
        <w:rPr>
          <w:rFonts w:ascii="Arial" w:hAnsi="Arial" w:cs="Arial"/>
          <w:sz w:val="24"/>
          <w:szCs w:val="24"/>
        </w:rPr>
      </w:pPr>
    </w:p>
    <w:p w14:paraId="701AEE8F" w14:textId="52E19144" w:rsidR="00022230" w:rsidRPr="0080624D" w:rsidRDefault="00022230" w:rsidP="00022230">
      <w:pPr>
        <w:rPr>
          <w:rFonts w:ascii="Arial" w:hAnsi="Arial" w:cs="Arial"/>
          <w:sz w:val="24"/>
          <w:szCs w:val="24"/>
        </w:rPr>
      </w:pPr>
      <w:r w:rsidRPr="0080624D">
        <w:rPr>
          <w:rFonts w:ascii="Arial" w:hAnsi="Arial" w:cs="Arial"/>
          <w:sz w:val="24"/>
          <w:szCs w:val="24"/>
        </w:rPr>
        <w:t>(Donated July 1993 by PCC Geoff Leeder)</w:t>
      </w:r>
    </w:p>
    <w:p w14:paraId="0ADE404A" w14:textId="5D1F19A5" w:rsidR="00022230" w:rsidRDefault="00022230" w:rsidP="0080624D">
      <w:pPr>
        <w:pStyle w:val="ListParagraph"/>
        <w:numPr>
          <w:ilvl w:val="0"/>
          <w:numId w:val="4"/>
        </w:numPr>
        <w:rPr>
          <w:rFonts w:ascii="Arial" w:hAnsi="Arial" w:cs="Arial"/>
          <w:sz w:val="24"/>
          <w:szCs w:val="24"/>
        </w:rPr>
      </w:pPr>
      <w:r w:rsidRPr="0080624D">
        <w:rPr>
          <w:rFonts w:ascii="Arial" w:hAnsi="Arial" w:cs="Arial"/>
          <w:sz w:val="24"/>
          <w:szCs w:val="24"/>
        </w:rPr>
        <w:t>The purpose of the Trophy is to encourage Clubs in District 105A to participate in promoting the Awareness of Diabetes. It should not be presented to the Club that has carried out the greatest number of screenings or screening events.</w:t>
      </w:r>
    </w:p>
    <w:p w14:paraId="76A6A4F9" w14:textId="77777777" w:rsidR="000F3892" w:rsidRPr="0080624D" w:rsidRDefault="000F3892" w:rsidP="000F3892">
      <w:pPr>
        <w:pStyle w:val="ListParagraph"/>
        <w:rPr>
          <w:rFonts w:ascii="Arial" w:hAnsi="Arial" w:cs="Arial"/>
          <w:sz w:val="24"/>
          <w:szCs w:val="24"/>
        </w:rPr>
      </w:pPr>
    </w:p>
    <w:p w14:paraId="0B55057E" w14:textId="4A345C45" w:rsidR="00022230" w:rsidRDefault="00022230" w:rsidP="0080624D">
      <w:pPr>
        <w:pStyle w:val="ListParagraph"/>
        <w:numPr>
          <w:ilvl w:val="0"/>
          <w:numId w:val="4"/>
        </w:numPr>
        <w:rPr>
          <w:rFonts w:ascii="Arial" w:hAnsi="Arial" w:cs="Arial"/>
          <w:sz w:val="24"/>
          <w:szCs w:val="24"/>
        </w:rPr>
      </w:pPr>
      <w:r w:rsidRPr="0080624D">
        <w:rPr>
          <w:rFonts w:ascii="Arial" w:hAnsi="Arial" w:cs="Arial"/>
          <w:sz w:val="24"/>
          <w:szCs w:val="24"/>
        </w:rPr>
        <w:t xml:space="preserve">The Trophy shall be presented to the winning Club at the District Convention and shall be judged on the preceding year's activity from 1 March to 28 February. </w:t>
      </w:r>
    </w:p>
    <w:p w14:paraId="041266B5" w14:textId="77777777" w:rsidR="000F3892" w:rsidRPr="000F3892" w:rsidRDefault="000F3892" w:rsidP="000F3892">
      <w:pPr>
        <w:pStyle w:val="ListParagraph"/>
        <w:rPr>
          <w:rFonts w:ascii="Arial" w:hAnsi="Arial" w:cs="Arial"/>
          <w:sz w:val="24"/>
          <w:szCs w:val="24"/>
        </w:rPr>
      </w:pPr>
    </w:p>
    <w:p w14:paraId="016E6B2E" w14:textId="77777777" w:rsidR="000F3892" w:rsidRPr="0080624D" w:rsidRDefault="000F3892" w:rsidP="000F3892">
      <w:pPr>
        <w:pStyle w:val="ListParagraph"/>
        <w:rPr>
          <w:rFonts w:ascii="Arial" w:hAnsi="Arial" w:cs="Arial"/>
          <w:sz w:val="24"/>
          <w:szCs w:val="24"/>
        </w:rPr>
      </w:pPr>
    </w:p>
    <w:p w14:paraId="0B02B838" w14:textId="7342BC43" w:rsidR="00022230" w:rsidRPr="0080624D" w:rsidRDefault="00022230" w:rsidP="0080624D">
      <w:pPr>
        <w:pStyle w:val="ListParagraph"/>
        <w:numPr>
          <w:ilvl w:val="0"/>
          <w:numId w:val="4"/>
        </w:numPr>
        <w:rPr>
          <w:rFonts w:ascii="Arial" w:hAnsi="Arial" w:cs="Arial"/>
          <w:sz w:val="24"/>
          <w:szCs w:val="24"/>
        </w:rPr>
      </w:pPr>
      <w:r w:rsidRPr="0080624D">
        <w:rPr>
          <w:rFonts w:ascii="Arial" w:hAnsi="Arial" w:cs="Arial"/>
          <w:sz w:val="24"/>
          <w:szCs w:val="24"/>
        </w:rPr>
        <w:t xml:space="preserve">The competition shall be open to all clubs in District 105A. The Trophy will be held by the winning club until won by another club in a subsequent competition. The winning club shall be responsible </w:t>
      </w:r>
      <w:proofErr w:type="gramStart"/>
      <w:r w:rsidRPr="0080624D">
        <w:rPr>
          <w:rFonts w:ascii="Arial" w:hAnsi="Arial" w:cs="Arial"/>
          <w:sz w:val="24"/>
          <w:szCs w:val="24"/>
        </w:rPr>
        <w:t>for:-</w:t>
      </w:r>
      <w:proofErr w:type="gramEnd"/>
    </w:p>
    <w:p w14:paraId="029618D4" w14:textId="228B4DC7" w:rsidR="00022230" w:rsidRPr="00DB3794" w:rsidRDefault="00022230" w:rsidP="00DB3794">
      <w:pPr>
        <w:pStyle w:val="ListParagraph"/>
        <w:numPr>
          <w:ilvl w:val="0"/>
          <w:numId w:val="5"/>
        </w:numPr>
        <w:rPr>
          <w:rFonts w:ascii="Arial" w:hAnsi="Arial" w:cs="Arial"/>
          <w:sz w:val="24"/>
          <w:szCs w:val="24"/>
        </w:rPr>
      </w:pPr>
      <w:r w:rsidRPr="00DB3794">
        <w:rPr>
          <w:rFonts w:ascii="Arial" w:hAnsi="Arial" w:cs="Arial"/>
          <w:sz w:val="24"/>
          <w:szCs w:val="24"/>
        </w:rPr>
        <w:t>The safekeeping and insurance of the Trophy for one year.</w:t>
      </w:r>
    </w:p>
    <w:p w14:paraId="7E59B017" w14:textId="77777777" w:rsidR="00DB3794" w:rsidRPr="00DB3794" w:rsidRDefault="00022230" w:rsidP="00DB3794">
      <w:pPr>
        <w:pStyle w:val="ListParagraph"/>
        <w:numPr>
          <w:ilvl w:val="0"/>
          <w:numId w:val="5"/>
        </w:numPr>
        <w:rPr>
          <w:rFonts w:ascii="Arial" w:hAnsi="Arial" w:cs="Arial"/>
          <w:sz w:val="24"/>
          <w:szCs w:val="24"/>
        </w:rPr>
      </w:pPr>
      <w:r w:rsidRPr="00DB3794">
        <w:rPr>
          <w:rFonts w:ascii="Arial" w:hAnsi="Arial" w:cs="Arial"/>
          <w:sz w:val="24"/>
          <w:szCs w:val="24"/>
        </w:rPr>
        <w:t>The engraving of their name on the Trophy in similar style.</w:t>
      </w:r>
    </w:p>
    <w:p w14:paraId="44924E14" w14:textId="564E0327" w:rsidR="00022230" w:rsidRDefault="00022230" w:rsidP="00022230">
      <w:pPr>
        <w:pStyle w:val="ListParagraph"/>
        <w:numPr>
          <w:ilvl w:val="0"/>
          <w:numId w:val="5"/>
        </w:numPr>
        <w:rPr>
          <w:rFonts w:ascii="Arial" w:hAnsi="Arial" w:cs="Arial"/>
          <w:sz w:val="24"/>
          <w:szCs w:val="24"/>
        </w:rPr>
      </w:pPr>
      <w:r w:rsidRPr="00DB3794">
        <w:rPr>
          <w:rFonts w:ascii="Arial" w:hAnsi="Arial" w:cs="Arial"/>
          <w:sz w:val="24"/>
          <w:szCs w:val="24"/>
        </w:rPr>
        <w:t>The delivery of the Trophy to District Competitions Officer before the District Convention.</w:t>
      </w:r>
    </w:p>
    <w:p w14:paraId="31C80DB1" w14:textId="77777777" w:rsidR="000F3892" w:rsidRPr="009437BF" w:rsidRDefault="000F3892" w:rsidP="000F3892">
      <w:pPr>
        <w:pStyle w:val="ListParagraph"/>
        <w:ind w:left="1440"/>
        <w:rPr>
          <w:rFonts w:ascii="Arial" w:hAnsi="Arial" w:cs="Arial"/>
          <w:sz w:val="24"/>
          <w:szCs w:val="24"/>
        </w:rPr>
      </w:pPr>
    </w:p>
    <w:p w14:paraId="567830BD" w14:textId="09B836E1" w:rsidR="00022230" w:rsidRPr="00075B53" w:rsidRDefault="00022230" w:rsidP="00075B53">
      <w:pPr>
        <w:pStyle w:val="ListParagraph"/>
        <w:numPr>
          <w:ilvl w:val="0"/>
          <w:numId w:val="4"/>
        </w:numPr>
        <w:rPr>
          <w:rFonts w:ascii="Arial" w:hAnsi="Arial" w:cs="Arial"/>
          <w:sz w:val="24"/>
          <w:szCs w:val="24"/>
        </w:rPr>
      </w:pPr>
      <w:r w:rsidRPr="00075B53">
        <w:rPr>
          <w:rFonts w:ascii="Arial" w:hAnsi="Arial" w:cs="Arial"/>
          <w:sz w:val="24"/>
          <w:szCs w:val="24"/>
        </w:rPr>
        <w:t>The winning Club shall have satisfied the following criteria:</w:t>
      </w:r>
    </w:p>
    <w:p w14:paraId="06959EBA" w14:textId="4C0948D8" w:rsidR="00022230" w:rsidRPr="00075B53" w:rsidRDefault="00022230" w:rsidP="00075B53">
      <w:pPr>
        <w:pStyle w:val="ListParagraph"/>
        <w:numPr>
          <w:ilvl w:val="0"/>
          <w:numId w:val="6"/>
        </w:numPr>
        <w:rPr>
          <w:rFonts w:ascii="Arial" w:hAnsi="Arial" w:cs="Arial"/>
          <w:sz w:val="24"/>
          <w:szCs w:val="24"/>
        </w:rPr>
      </w:pPr>
      <w:r w:rsidRPr="00075B53">
        <w:rPr>
          <w:rFonts w:ascii="Arial" w:hAnsi="Arial" w:cs="Arial"/>
          <w:sz w:val="24"/>
          <w:szCs w:val="24"/>
        </w:rPr>
        <w:t>carried out at least two Diabetes Awareness events involving members of the public or undertaken a major health promotional project involving Diabetes Awareness with their local community</w:t>
      </w:r>
      <w:r w:rsidR="00EE00F8">
        <w:rPr>
          <w:rFonts w:ascii="Arial" w:hAnsi="Arial" w:cs="Arial"/>
          <w:sz w:val="24"/>
          <w:szCs w:val="24"/>
        </w:rPr>
        <w:t>.</w:t>
      </w:r>
    </w:p>
    <w:p w14:paraId="00AEDF31" w14:textId="1B3C6A6D" w:rsidR="00022230" w:rsidRPr="00075B53" w:rsidRDefault="00022230" w:rsidP="00075B53">
      <w:pPr>
        <w:pStyle w:val="ListParagraph"/>
        <w:numPr>
          <w:ilvl w:val="0"/>
          <w:numId w:val="6"/>
        </w:numPr>
        <w:rPr>
          <w:rFonts w:ascii="Arial" w:hAnsi="Arial" w:cs="Arial"/>
          <w:sz w:val="24"/>
          <w:szCs w:val="24"/>
        </w:rPr>
      </w:pPr>
      <w:r w:rsidRPr="00075B53">
        <w:rPr>
          <w:rFonts w:ascii="Arial" w:hAnsi="Arial" w:cs="Arial"/>
          <w:sz w:val="24"/>
          <w:szCs w:val="24"/>
        </w:rPr>
        <w:t>the events shall have been carried out in a public place and not at a club meeting</w:t>
      </w:r>
      <w:r w:rsidR="00EE00F8">
        <w:rPr>
          <w:rFonts w:ascii="Arial" w:hAnsi="Arial" w:cs="Arial"/>
          <w:sz w:val="24"/>
          <w:szCs w:val="24"/>
        </w:rPr>
        <w:t>.</w:t>
      </w:r>
    </w:p>
    <w:p w14:paraId="18724E3C" w14:textId="58695524" w:rsidR="00075B53" w:rsidRPr="00075B53" w:rsidRDefault="00022230" w:rsidP="00075B53">
      <w:pPr>
        <w:pStyle w:val="ListParagraph"/>
        <w:numPr>
          <w:ilvl w:val="0"/>
          <w:numId w:val="6"/>
        </w:numPr>
        <w:rPr>
          <w:rFonts w:ascii="Arial" w:hAnsi="Arial" w:cs="Arial"/>
          <w:sz w:val="24"/>
          <w:szCs w:val="24"/>
        </w:rPr>
      </w:pPr>
      <w:r w:rsidRPr="00075B53">
        <w:rPr>
          <w:rFonts w:ascii="Arial" w:hAnsi="Arial" w:cs="Arial"/>
          <w:sz w:val="24"/>
          <w:szCs w:val="24"/>
        </w:rPr>
        <w:t xml:space="preserve">there must be evidence that the Club has used the events to promote the Awareness of Diabetes, </w:t>
      </w:r>
      <w:proofErr w:type="spellStart"/>
      <w:proofErr w:type="gramStart"/>
      <w:r w:rsidRPr="00075B53">
        <w:rPr>
          <w:rFonts w:ascii="Arial" w:hAnsi="Arial" w:cs="Arial"/>
          <w:sz w:val="24"/>
          <w:szCs w:val="24"/>
        </w:rPr>
        <w:t>eg</w:t>
      </w:r>
      <w:proofErr w:type="spellEnd"/>
      <w:proofErr w:type="gramEnd"/>
      <w:r w:rsidRPr="00075B53">
        <w:rPr>
          <w:rFonts w:ascii="Arial" w:hAnsi="Arial" w:cs="Arial"/>
          <w:sz w:val="24"/>
          <w:szCs w:val="24"/>
        </w:rPr>
        <w:t xml:space="preserve"> photographs of a display, copy of a letter requesting display materials from Diabetes UK, Club Activity reports, newspaper cuttings, local radio reports, etc</w:t>
      </w:r>
    </w:p>
    <w:p w14:paraId="2ECF5B32" w14:textId="5BF42084" w:rsidR="00075B53" w:rsidRDefault="00022230" w:rsidP="00022230">
      <w:pPr>
        <w:pStyle w:val="ListParagraph"/>
        <w:numPr>
          <w:ilvl w:val="0"/>
          <w:numId w:val="6"/>
        </w:numPr>
        <w:rPr>
          <w:rFonts w:ascii="Arial" w:hAnsi="Arial" w:cs="Arial"/>
          <w:sz w:val="24"/>
          <w:szCs w:val="24"/>
        </w:rPr>
      </w:pPr>
      <w:r w:rsidRPr="00075B53">
        <w:rPr>
          <w:rFonts w:ascii="Arial" w:hAnsi="Arial" w:cs="Arial"/>
          <w:sz w:val="24"/>
          <w:szCs w:val="24"/>
        </w:rPr>
        <w:t>the events shall have been carried out "professionally" and have followed the District Diabetes guidelines</w:t>
      </w:r>
      <w:r w:rsidR="00EE00F8">
        <w:rPr>
          <w:rFonts w:ascii="Arial" w:hAnsi="Arial" w:cs="Arial"/>
          <w:sz w:val="24"/>
          <w:szCs w:val="24"/>
        </w:rPr>
        <w:t>.</w:t>
      </w:r>
    </w:p>
    <w:p w14:paraId="334892D7" w14:textId="5EA069FC" w:rsidR="00022230" w:rsidRDefault="00022230" w:rsidP="00022230">
      <w:pPr>
        <w:pStyle w:val="ListParagraph"/>
        <w:numPr>
          <w:ilvl w:val="0"/>
          <w:numId w:val="6"/>
        </w:numPr>
        <w:rPr>
          <w:rFonts w:ascii="Arial" w:hAnsi="Arial" w:cs="Arial"/>
          <w:sz w:val="24"/>
          <w:szCs w:val="24"/>
        </w:rPr>
      </w:pPr>
      <w:r w:rsidRPr="00075B53">
        <w:rPr>
          <w:rFonts w:ascii="Arial" w:hAnsi="Arial" w:cs="Arial"/>
          <w:sz w:val="24"/>
          <w:szCs w:val="24"/>
        </w:rPr>
        <w:t>each event must have been reported to the District Diabetic Awareness Officer</w:t>
      </w:r>
      <w:r w:rsidRPr="00075B53">
        <w:rPr>
          <w:rFonts w:ascii="Arial" w:hAnsi="Arial" w:cs="Arial"/>
          <w:sz w:val="24"/>
          <w:szCs w:val="24"/>
        </w:rPr>
        <w:tab/>
      </w:r>
    </w:p>
    <w:p w14:paraId="48FB2664" w14:textId="77777777" w:rsidR="000F3892" w:rsidRPr="00075B53" w:rsidRDefault="000F3892" w:rsidP="000F3892">
      <w:pPr>
        <w:pStyle w:val="ListParagraph"/>
        <w:ind w:left="1440"/>
        <w:rPr>
          <w:rFonts w:ascii="Arial" w:hAnsi="Arial" w:cs="Arial"/>
          <w:sz w:val="24"/>
          <w:szCs w:val="24"/>
        </w:rPr>
      </w:pPr>
    </w:p>
    <w:p w14:paraId="713F800F" w14:textId="69C5EE6E" w:rsidR="00022230" w:rsidRDefault="00022230" w:rsidP="00022230">
      <w:pPr>
        <w:pStyle w:val="ListParagraph"/>
        <w:numPr>
          <w:ilvl w:val="0"/>
          <w:numId w:val="4"/>
        </w:numPr>
        <w:rPr>
          <w:rFonts w:ascii="Arial" w:hAnsi="Arial" w:cs="Arial"/>
          <w:sz w:val="24"/>
          <w:szCs w:val="24"/>
        </w:rPr>
      </w:pPr>
      <w:r w:rsidRPr="00075B53">
        <w:rPr>
          <w:rFonts w:ascii="Arial" w:hAnsi="Arial" w:cs="Arial"/>
          <w:sz w:val="24"/>
          <w:szCs w:val="24"/>
        </w:rPr>
        <w:t>The winning Club shall be decided by the Diabetes Awareness Officer in consultation with the District Governor and the trophy donor.</w:t>
      </w:r>
    </w:p>
    <w:p w14:paraId="28DF4F89" w14:textId="77777777" w:rsidR="000F3892" w:rsidRPr="00075B53" w:rsidRDefault="000F3892" w:rsidP="000F3892">
      <w:pPr>
        <w:pStyle w:val="ListParagraph"/>
        <w:rPr>
          <w:rFonts w:ascii="Arial" w:hAnsi="Arial" w:cs="Arial"/>
          <w:sz w:val="24"/>
          <w:szCs w:val="24"/>
        </w:rPr>
      </w:pPr>
    </w:p>
    <w:p w14:paraId="47DE16C6" w14:textId="78936285" w:rsidR="00DE7FEB" w:rsidRPr="000F3892" w:rsidRDefault="00022230" w:rsidP="000F3892">
      <w:pPr>
        <w:pStyle w:val="ListParagraph"/>
        <w:numPr>
          <w:ilvl w:val="0"/>
          <w:numId w:val="4"/>
        </w:numPr>
        <w:rPr>
          <w:rFonts w:ascii="Arial" w:hAnsi="Arial" w:cs="Arial"/>
          <w:sz w:val="24"/>
          <w:szCs w:val="24"/>
        </w:rPr>
      </w:pPr>
      <w:r w:rsidRPr="00075B53">
        <w:rPr>
          <w:rFonts w:ascii="Arial" w:hAnsi="Arial" w:cs="Arial"/>
          <w:sz w:val="24"/>
          <w:szCs w:val="24"/>
        </w:rPr>
        <w:t>Any dispute or interpretation of these rules shall be made by the trophy donor</w:t>
      </w:r>
      <w:r w:rsidR="000F3892">
        <w:rPr>
          <w:rFonts w:ascii="Arial" w:hAnsi="Arial" w:cs="Arial"/>
          <w:sz w:val="24"/>
          <w:szCs w:val="24"/>
        </w:rPr>
        <w:t xml:space="preserve"> </w:t>
      </w:r>
      <w:r w:rsidRPr="00075B53">
        <w:rPr>
          <w:rFonts w:ascii="Arial" w:hAnsi="Arial" w:cs="Arial"/>
          <w:sz w:val="24"/>
          <w:szCs w:val="24"/>
        </w:rPr>
        <w:t xml:space="preserve">or his representative </w:t>
      </w:r>
      <w:r w:rsidR="000F3892">
        <w:rPr>
          <w:rFonts w:ascii="Arial" w:hAnsi="Arial" w:cs="Arial"/>
          <w:sz w:val="24"/>
          <w:szCs w:val="24"/>
        </w:rPr>
        <w:t>.</w:t>
      </w:r>
    </w:p>
    <w:sectPr w:rsidR="00DE7FEB" w:rsidRPr="000F3892" w:rsidSect="00DE7FEB">
      <w:headerReference w:type="default" r:id="rId7"/>
      <w:footerReference w:type="default" r:id="rId8"/>
      <w:pgSz w:w="11906" w:h="16838"/>
      <w:pgMar w:top="533" w:right="1440" w:bottom="1440" w:left="144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33851" w14:textId="77777777" w:rsidR="006D4A09" w:rsidRDefault="006D4A09" w:rsidP="00DE7FEB">
      <w:pPr>
        <w:spacing w:after="0" w:line="240" w:lineRule="auto"/>
      </w:pPr>
      <w:r>
        <w:separator/>
      </w:r>
    </w:p>
  </w:endnote>
  <w:endnote w:type="continuationSeparator" w:id="0">
    <w:p w14:paraId="49FD26BD" w14:textId="77777777" w:rsidR="006D4A09" w:rsidRDefault="006D4A09" w:rsidP="00DE7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099DD" w14:textId="4DC41FA7" w:rsidR="00DE7FEB" w:rsidRDefault="00DE7FEB">
    <w:pPr>
      <w:pStyle w:val="Footer"/>
    </w:pPr>
    <w:r>
      <w:t xml:space="preserve">Date of </w:t>
    </w:r>
    <w:r w:rsidR="00B65CC6">
      <w:t>Review:</w:t>
    </w:r>
    <w:r>
      <w:t xml:space="preserve"> August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2BE8F" w14:textId="77777777" w:rsidR="006D4A09" w:rsidRDefault="006D4A09" w:rsidP="00DE7FEB">
      <w:pPr>
        <w:spacing w:after="0" w:line="240" w:lineRule="auto"/>
      </w:pPr>
      <w:r>
        <w:separator/>
      </w:r>
    </w:p>
  </w:footnote>
  <w:footnote w:type="continuationSeparator" w:id="0">
    <w:p w14:paraId="686F7CFD" w14:textId="77777777" w:rsidR="006D4A09" w:rsidRDefault="006D4A09" w:rsidP="00DE7F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02D6D" w14:textId="717389E9" w:rsidR="00DE7FEB" w:rsidRDefault="00DE7FEB">
    <w:pPr>
      <w:pStyle w:val="Header"/>
    </w:pPr>
    <w:r>
      <w:rPr>
        <w:noProof/>
      </w:rPr>
      <mc:AlternateContent>
        <mc:Choice Requires="wps">
          <w:drawing>
            <wp:anchor distT="0" distB="0" distL="114300" distR="114300" simplePos="0" relativeHeight="251659264" behindDoc="0" locked="0" layoutInCell="1" allowOverlap="1" wp14:anchorId="787EB1CB" wp14:editId="023C03FE">
              <wp:simplePos x="0" y="0"/>
              <wp:positionH relativeFrom="column">
                <wp:posOffset>1375317</wp:posOffset>
              </wp:positionH>
              <wp:positionV relativeFrom="paragraph">
                <wp:posOffset>1463567</wp:posOffset>
              </wp:positionV>
              <wp:extent cx="3293327" cy="319668"/>
              <wp:effectExtent l="0" t="0" r="21590" b="23495"/>
              <wp:wrapNone/>
              <wp:docPr id="1473165829" name="Text Box 2"/>
              <wp:cNvGraphicFramePr/>
              <a:graphic xmlns:a="http://schemas.openxmlformats.org/drawingml/2006/main">
                <a:graphicData uri="http://schemas.microsoft.com/office/word/2010/wordprocessingShape">
                  <wps:wsp>
                    <wps:cNvSpPr txBox="1"/>
                    <wps:spPr>
                      <a:xfrm>
                        <a:off x="0" y="0"/>
                        <a:ext cx="3293327" cy="319668"/>
                      </a:xfrm>
                      <a:prstGeom prst="rect">
                        <a:avLst/>
                      </a:prstGeom>
                      <a:solidFill>
                        <a:srgbClr val="FFC000"/>
                      </a:solidFill>
                      <a:ln w="6350">
                        <a:solidFill>
                          <a:srgbClr val="FFFF00"/>
                        </a:solidFill>
                      </a:ln>
                    </wps:spPr>
                    <wps:txbx>
                      <w:txbxContent>
                        <w:p w14:paraId="1C30745C" w14:textId="3BBF4846" w:rsidR="00DE7FEB" w:rsidRPr="00DE7FEB" w:rsidRDefault="00406C07" w:rsidP="00DE7FEB">
                          <w:pPr>
                            <w:jc w:val="center"/>
                            <w:rPr>
                              <w:b/>
                              <w:bCs/>
                              <w:sz w:val="36"/>
                              <w:szCs w:val="36"/>
                            </w:rPr>
                          </w:pPr>
                          <w:r>
                            <w:rPr>
                              <w:b/>
                              <w:bCs/>
                              <w:sz w:val="36"/>
                              <w:szCs w:val="36"/>
                            </w:rPr>
                            <w:t>DIABETES AWARENESS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87EB1CB" id="_x0000_t202" coordsize="21600,21600" o:spt="202" path="m,l,21600r21600,l21600,xe">
              <v:stroke joinstyle="miter"/>
              <v:path gradientshapeok="t" o:connecttype="rect"/>
            </v:shapetype>
            <v:shape id="Text Box 2" o:spid="_x0000_s1026" type="#_x0000_t202" style="position:absolute;margin-left:108.3pt;margin-top:115.25pt;width:259.3pt;height:25.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" fillcolor="#ffc000" strokecolor="yellow" strokeweight=".5pt">
              <v:textbox>
                <w:txbxContent>
                  <w:p w14:paraId="1C30745C" w14:textId="3BBF4846" w:rsidR="00DE7FEB" w:rsidRPr="00DE7FEB" w:rsidRDefault="00406C07" w:rsidP="00DE7FEB">
                    <w:pPr>
                      <w:jc w:val="center"/>
                      <w:rPr>
                        <w:b/>
                        <w:bCs/>
                        <w:sz w:val="36"/>
                        <w:szCs w:val="36"/>
                      </w:rPr>
                    </w:pPr>
                    <w:r>
                      <w:rPr>
                        <w:b/>
                        <w:bCs/>
                        <w:sz w:val="36"/>
                        <w:szCs w:val="36"/>
                      </w:rPr>
                      <w:t>DIABETES AWARENESS</w:t>
                    </w:r>
                  </w:p>
                </w:txbxContent>
              </v:textbox>
            </v:shape>
          </w:pict>
        </mc:Fallback>
      </mc:AlternateContent>
    </w:r>
    <w:r>
      <w:rPr>
        <w:noProof/>
      </w:rPr>
      <w:drawing>
        <wp:inline distT="0" distB="0" distL="0" distR="0" wp14:anchorId="519BA3F4" wp14:editId="6AD3A69D">
          <wp:extent cx="5714286" cy="1904762"/>
          <wp:effectExtent l="0" t="0" r="1270" b="635"/>
          <wp:docPr id="1527359714" name="Picture 1" descr="A blue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248396" name="Picture 1" descr="A blue background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714286" cy="190476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A35B1"/>
    <w:multiLevelType w:val="hybridMultilevel"/>
    <w:tmpl w:val="FE6076B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31541A81"/>
    <w:multiLevelType w:val="hybridMultilevel"/>
    <w:tmpl w:val="DA129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2A7304A"/>
    <w:multiLevelType w:val="hybridMultilevel"/>
    <w:tmpl w:val="969201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4DF72FD"/>
    <w:multiLevelType w:val="hybridMultilevel"/>
    <w:tmpl w:val="9CF04052"/>
    <w:lvl w:ilvl="0" w:tplc="8DC8B56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DB26332"/>
    <w:multiLevelType w:val="multilevel"/>
    <w:tmpl w:val="0809001D"/>
    <w:lvl w:ilvl="0">
      <w:start w:val="1"/>
      <w:numFmt w:val="decimal"/>
      <w:lvlText w:val="%1)"/>
      <w:lvlJc w:val="left"/>
      <w:pPr>
        <w:ind w:left="1440" w:hanging="360"/>
      </w:p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5" w15:restartNumberingAfterBreak="0">
    <w:nsid w:val="7DD526EC"/>
    <w:multiLevelType w:val="hybridMultilevel"/>
    <w:tmpl w:val="A7642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84737610">
    <w:abstractNumId w:val="5"/>
  </w:num>
  <w:num w:numId="2" w16cid:durableId="1598173061">
    <w:abstractNumId w:val="1"/>
  </w:num>
  <w:num w:numId="3" w16cid:durableId="653993033">
    <w:abstractNumId w:val="3"/>
  </w:num>
  <w:num w:numId="4" w16cid:durableId="380252808">
    <w:abstractNumId w:val="2"/>
  </w:num>
  <w:num w:numId="5" w16cid:durableId="681130687">
    <w:abstractNumId w:val="4"/>
  </w:num>
  <w:num w:numId="6" w16cid:durableId="2704753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FEB"/>
    <w:rsid w:val="00022230"/>
    <w:rsid w:val="00023626"/>
    <w:rsid w:val="00073741"/>
    <w:rsid w:val="00075B53"/>
    <w:rsid w:val="000F3892"/>
    <w:rsid w:val="00260918"/>
    <w:rsid w:val="003301B8"/>
    <w:rsid w:val="00406C07"/>
    <w:rsid w:val="0040715B"/>
    <w:rsid w:val="0042187C"/>
    <w:rsid w:val="004E6179"/>
    <w:rsid w:val="00584E8A"/>
    <w:rsid w:val="005918E4"/>
    <w:rsid w:val="00594CBD"/>
    <w:rsid w:val="00616F91"/>
    <w:rsid w:val="006A1F56"/>
    <w:rsid w:val="006D4A09"/>
    <w:rsid w:val="0071342E"/>
    <w:rsid w:val="00745A77"/>
    <w:rsid w:val="00745F5D"/>
    <w:rsid w:val="007D4ABE"/>
    <w:rsid w:val="0080624D"/>
    <w:rsid w:val="0083771F"/>
    <w:rsid w:val="009437BF"/>
    <w:rsid w:val="0095698C"/>
    <w:rsid w:val="009B5373"/>
    <w:rsid w:val="00A0075C"/>
    <w:rsid w:val="00B65CC6"/>
    <w:rsid w:val="00B95490"/>
    <w:rsid w:val="00C1586B"/>
    <w:rsid w:val="00D1311A"/>
    <w:rsid w:val="00DB3794"/>
    <w:rsid w:val="00DE7FEB"/>
    <w:rsid w:val="00E826C1"/>
    <w:rsid w:val="00EE00F8"/>
    <w:rsid w:val="00EE7155"/>
    <w:rsid w:val="00FD12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87F900"/>
  <w15:chartTrackingRefBased/>
  <w15:docId w15:val="{5DA3E787-B163-4CEE-B528-7C92EBB1F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8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7F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7FEB"/>
  </w:style>
  <w:style w:type="paragraph" w:styleId="Footer">
    <w:name w:val="footer"/>
    <w:basedOn w:val="Normal"/>
    <w:link w:val="FooterChar"/>
    <w:uiPriority w:val="99"/>
    <w:unhideWhenUsed/>
    <w:rsid w:val="00DE7F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7FEB"/>
  </w:style>
  <w:style w:type="paragraph" w:styleId="ListParagraph">
    <w:name w:val="List Paragraph"/>
    <w:basedOn w:val="Normal"/>
    <w:uiPriority w:val="34"/>
    <w:qFormat/>
    <w:rsid w:val="00DE7F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279</Words>
  <Characters>1591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Kavaljit Dev</dc:creator>
  <cp:keywords/>
  <dc:description/>
  <cp:lastModifiedBy>Kavaljit Dev</cp:lastModifiedBy>
  <cp:revision>10</cp:revision>
  <dcterms:created xsi:type="dcterms:W3CDTF">2025-08-28T22:45:00Z</dcterms:created>
  <dcterms:modified xsi:type="dcterms:W3CDTF">2025-09-25T14:16:00Z</dcterms:modified>
</cp:coreProperties>
</file>